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3B4B" w14:textId="546EEC1D" w:rsidR="00E1206F" w:rsidRPr="005B0ED1" w:rsidRDefault="00E1206F" w:rsidP="00E1206F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B0ED1">
        <w:rPr>
          <w:rFonts w:ascii="Times New Roman" w:eastAsia="Calibri" w:hAnsi="Times New Roman" w:cs="Times New Roman"/>
          <w:b/>
          <w:bCs/>
          <w:sz w:val="28"/>
          <w:szCs w:val="28"/>
        </w:rPr>
        <w:t>Διαδικτυακή Συμβουλευτική Επαγγελματικού Προσανατολισμού, τη</w:t>
      </w:r>
      <w:r w:rsidR="00720384" w:rsidRPr="005B0ED1">
        <w:rPr>
          <w:rFonts w:ascii="Times New Roman" w:eastAsia="Calibri" w:hAnsi="Times New Roman" w:cs="Times New Roman"/>
          <w:b/>
          <w:bCs/>
          <w:sz w:val="28"/>
          <w:szCs w:val="28"/>
        </w:rPr>
        <w:t>ν Πέμπτη 2 Ιουνίου</w:t>
      </w:r>
      <w:r w:rsidRPr="005B0E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2022</w:t>
      </w:r>
      <w:r w:rsidR="00E541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="00E5412E" w:rsidRPr="00E5412E">
        <w:rPr>
          <w:rFonts w:ascii="Times New Roman" w:eastAsia="Calibri" w:hAnsi="Times New Roman" w:cs="Times New Roman"/>
          <w:b/>
          <w:bCs/>
          <w:sz w:val="28"/>
          <w:szCs w:val="28"/>
        </w:rPr>
        <w:t>12.00 μ.μ. – 14.00 μ.μ.</w:t>
      </w:r>
      <w:r w:rsidRPr="005B0ED1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17407F3F" w14:textId="0BE27AF6" w:rsidR="00720384" w:rsidRPr="0004342D" w:rsidRDefault="00C22EC7" w:rsidP="00995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2D">
        <w:rPr>
          <w:rFonts w:ascii="Times New Roman" w:hAnsi="Times New Roman" w:cs="Times New Roman"/>
          <w:sz w:val="24"/>
          <w:szCs w:val="24"/>
        </w:rPr>
        <w:t xml:space="preserve">Στο πλαίσιο </w:t>
      </w:r>
      <w:r w:rsidR="007F7A15" w:rsidRPr="0004342D">
        <w:rPr>
          <w:rFonts w:ascii="Times New Roman" w:hAnsi="Times New Roman" w:cs="Times New Roman"/>
          <w:sz w:val="24"/>
          <w:szCs w:val="24"/>
        </w:rPr>
        <w:t xml:space="preserve">της Πράξης «Γραφείο Διασύνδεσης Πανεπιστημίου Πατρών», </w:t>
      </w:r>
      <w:r w:rsidRPr="0004342D">
        <w:rPr>
          <w:rFonts w:ascii="Times New Roman" w:hAnsi="Times New Roman" w:cs="Times New Roman"/>
          <w:b/>
          <w:sz w:val="24"/>
          <w:szCs w:val="24"/>
        </w:rPr>
        <w:t>τ</w:t>
      </w:r>
      <w:r w:rsidR="0089745A" w:rsidRPr="0004342D">
        <w:rPr>
          <w:rFonts w:ascii="Times New Roman" w:hAnsi="Times New Roman" w:cs="Times New Roman"/>
          <w:b/>
          <w:sz w:val="24"/>
          <w:szCs w:val="24"/>
        </w:rPr>
        <w:t xml:space="preserve">ο Τμήμα </w:t>
      </w:r>
      <w:r w:rsidR="00A520D7" w:rsidRPr="0004342D">
        <w:rPr>
          <w:rFonts w:ascii="Times New Roman" w:hAnsi="Times New Roman" w:cs="Times New Roman"/>
          <w:b/>
          <w:sz w:val="24"/>
          <w:szCs w:val="24"/>
        </w:rPr>
        <w:t>Απασχόλησης, Σταδιοδρομίας και Διασύνδεσης</w:t>
      </w:r>
      <w:r w:rsidR="0089745A" w:rsidRPr="0004342D">
        <w:rPr>
          <w:rFonts w:ascii="Times New Roman" w:hAnsi="Times New Roman" w:cs="Times New Roman"/>
          <w:sz w:val="24"/>
          <w:szCs w:val="24"/>
        </w:rPr>
        <w:t>,</w:t>
      </w:r>
      <w:r w:rsidR="00A520D7" w:rsidRPr="0004342D">
        <w:rPr>
          <w:rFonts w:ascii="Times New Roman" w:hAnsi="Times New Roman" w:cs="Times New Roman"/>
          <w:sz w:val="24"/>
          <w:szCs w:val="24"/>
        </w:rPr>
        <w:t xml:space="preserve"> </w:t>
      </w:r>
      <w:r w:rsidR="00182746" w:rsidRPr="0004342D">
        <w:rPr>
          <w:rFonts w:ascii="Times New Roman" w:hAnsi="Times New Roman" w:cs="Times New Roman"/>
          <w:sz w:val="24"/>
          <w:szCs w:val="24"/>
        </w:rPr>
        <w:t xml:space="preserve">της Διεύθυνσης </w:t>
      </w:r>
      <w:r w:rsidR="00A520D7" w:rsidRPr="0004342D">
        <w:rPr>
          <w:rFonts w:ascii="Times New Roman" w:hAnsi="Times New Roman" w:cs="Times New Roman"/>
          <w:sz w:val="24"/>
          <w:szCs w:val="24"/>
        </w:rPr>
        <w:t xml:space="preserve">Εκπαίδευσης και Έρευνας, </w:t>
      </w:r>
      <w:r w:rsidRPr="0004342D">
        <w:rPr>
          <w:rFonts w:ascii="Times New Roman" w:hAnsi="Times New Roman" w:cs="Times New Roman"/>
          <w:sz w:val="24"/>
          <w:szCs w:val="24"/>
        </w:rPr>
        <w:t>θα υλοποιήσει</w:t>
      </w:r>
      <w:r w:rsidR="00DC5642" w:rsidRPr="0004342D">
        <w:rPr>
          <w:rFonts w:ascii="Times New Roman" w:hAnsi="Times New Roman" w:cs="Times New Roman"/>
          <w:sz w:val="24"/>
          <w:szCs w:val="24"/>
        </w:rPr>
        <w:t>,</w:t>
      </w:r>
      <w:r w:rsidR="00720384" w:rsidRPr="0004342D">
        <w:rPr>
          <w:rFonts w:ascii="Times New Roman" w:hAnsi="Times New Roman" w:cs="Times New Roman"/>
          <w:sz w:val="24"/>
          <w:szCs w:val="24"/>
        </w:rPr>
        <w:t xml:space="preserve"> </w:t>
      </w:r>
      <w:r w:rsidR="00720384" w:rsidRPr="009B2BEB">
        <w:rPr>
          <w:rFonts w:ascii="Times New Roman" w:hAnsi="Times New Roman" w:cs="Times New Roman"/>
          <w:b/>
          <w:sz w:val="24"/>
          <w:szCs w:val="24"/>
        </w:rPr>
        <w:t xml:space="preserve">την Πέμπτη 2 Ιουνίου </w:t>
      </w:r>
      <w:r w:rsidR="006F5094" w:rsidRPr="009B2BEB">
        <w:rPr>
          <w:rFonts w:ascii="Times New Roman" w:hAnsi="Times New Roman" w:cs="Times New Roman"/>
          <w:b/>
          <w:sz w:val="24"/>
          <w:szCs w:val="24"/>
        </w:rPr>
        <w:t xml:space="preserve">2022 και ώρα </w:t>
      </w:r>
      <w:r w:rsidR="00720384" w:rsidRPr="009B2BEB">
        <w:rPr>
          <w:rFonts w:ascii="Times New Roman" w:hAnsi="Times New Roman" w:cs="Times New Roman"/>
          <w:b/>
          <w:sz w:val="24"/>
          <w:szCs w:val="24"/>
        </w:rPr>
        <w:t>12</w:t>
      </w:r>
      <w:r w:rsidR="00DC5642" w:rsidRPr="009B2BEB">
        <w:rPr>
          <w:rFonts w:ascii="Times New Roman" w:hAnsi="Times New Roman" w:cs="Times New Roman"/>
          <w:b/>
          <w:sz w:val="24"/>
          <w:szCs w:val="24"/>
        </w:rPr>
        <w:t>.00</w:t>
      </w:r>
      <w:r w:rsidR="00720384" w:rsidRPr="009B2BEB">
        <w:rPr>
          <w:rFonts w:ascii="Times New Roman" w:hAnsi="Times New Roman" w:cs="Times New Roman"/>
          <w:b/>
          <w:sz w:val="24"/>
          <w:szCs w:val="24"/>
        </w:rPr>
        <w:t xml:space="preserve"> μ</w:t>
      </w:r>
      <w:r w:rsidR="006F5094" w:rsidRPr="009B2BEB">
        <w:rPr>
          <w:rFonts w:ascii="Times New Roman" w:hAnsi="Times New Roman" w:cs="Times New Roman"/>
          <w:b/>
          <w:sz w:val="24"/>
          <w:szCs w:val="24"/>
        </w:rPr>
        <w:t>.μ.</w:t>
      </w:r>
      <w:r w:rsidR="00720384" w:rsidRPr="009B2BEB">
        <w:rPr>
          <w:rFonts w:ascii="Times New Roman" w:hAnsi="Times New Roman" w:cs="Times New Roman"/>
          <w:b/>
          <w:sz w:val="24"/>
          <w:szCs w:val="24"/>
        </w:rPr>
        <w:t xml:space="preserve"> – 14</w:t>
      </w:r>
      <w:r w:rsidR="00DC5642" w:rsidRPr="009B2BEB">
        <w:rPr>
          <w:rFonts w:ascii="Times New Roman" w:hAnsi="Times New Roman" w:cs="Times New Roman"/>
          <w:b/>
          <w:sz w:val="24"/>
          <w:szCs w:val="24"/>
        </w:rPr>
        <w:t>.00</w:t>
      </w:r>
      <w:r w:rsidR="006F5094" w:rsidRPr="009B2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FD3" w:rsidRPr="009B2BEB">
        <w:rPr>
          <w:rFonts w:ascii="Times New Roman" w:hAnsi="Times New Roman" w:cs="Times New Roman"/>
          <w:b/>
          <w:sz w:val="24"/>
          <w:szCs w:val="24"/>
        </w:rPr>
        <w:t>μ.μ.</w:t>
      </w:r>
      <w:r w:rsidR="00DC5642" w:rsidRPr="009B2BEB">
        <w:rPr>
          <w:rFonts w:ascii="Times New Roman" w:hAnsi="Times New Roman" w:cs="Times New Roman"/>
          <w:b/>
          <w:sz w:val="24"/>
          <w:szCs w:val="24"/>
        </w:rPr>
        <w:t>,</w:t>
      </w:r>
      <w:r w:rsidRPr="0004342D">
        <w:rPr>
          <w:rFonts w:ascii="Times New Roman" w:hAnsi="Times New Roman" w:cs="Times New Roman"/>
          <w:sz w:val="24"/>
          <w:szCs w:val="24"/>
        </w:rPr>
        <w:t xml:space="preserve"> </w:t>
      </w:r>
      <w:r w:rsidR="00720384" w:rsidRPr="0004342D">
        <w:rPr>
          <w:rFonts w:ascii="Times New Roman" w:hAnsi="Times New Roman" w:cs="Times New Roman"/>
          <w:sz w:val="24"/>
          <w:szCs w:val="24"/>
        </w:rPr>
        <w:t>δ</w:t>
      </w:r>
      <w:r w:rsidR="004E1EED">
        <w:rPr>
          <w:rFonts w:ascii="Times New Roman" w:hAnsi="Times New Roman" w:cs="Times New Roman"/>
          <w:sz w:val="24"/>
          <w:szCs w:val="24"/>
        </w:rPr>
        <w:t xml:space="preserve">ιαδικτυακή </w:t>
      </w:r>
      <w:r w:rsidR="0099513B" w:rsidRPr="009B2BEB">
        <w:rPr>
          <w:rFonts w:ascii="Times New Roman" w:hAnsi="Times New Roman" w:cs="Times New Roman"/>
          <w:b/>
          <w:sz w:val="24"/>
          <w:szCs w:val="24"/>
        </w:rPr>
        <w:t>Συμβουλευτική Επαγγελματικού Προσανατολισμού</w:t>
      </w:r>
      <w:r w:rsidR="0099513B" w:rsidRPr="0004342D">
        <w:rPr>
          <w:rFonts w:ascii="Times New Roman" w:hAnsi="Times New Roman" w:cs="Times New Roman"/>
          <w:sz w:val="24"/>
          <w:szCs w:val="24"/>
        </w:rPr>
        <w:t xml:space="preserve">, </w:t>
      </w:r>
      <w:r w:rsidR="008C4837" w:rsidRPr="0004342D">
        <w:rPr>
          <w:rFonts w:ascii="Times New Roman" w:hAnsi="Times New Roman" w:cs="Times New Roman"/>
          <w:sz w:val="24"/>
          <w:szCs w:val="24"/>
        </w:rPr>
        <w:t>για από</w:t>
      </w:r>
      <w:r w:rsidR="005A2B83" w:rsidRPr="0004342D">
        <w:rPr>
          <w:rFonts w:ascii="Times New Roman" w:hAnsi="Times New Roman" w:cs="Times New Roman"/>
          <w:sz w:val="24"/>
          <w:szCs w:val="24"/>
        </w:rPr>
        <w:t>φ</w:t>
      </w:r>
      <w:r w:rsidR="008C4837" w:rsidRPr="0004342D">
        <w:rPr>
          <w:rFonts w:ascii="Times New Roman" w:hAnsi="Times New Roman" w:cs="Times New Roman"/>
          <w:sz w:val="24"/>
          <w:szCs w:val="24"/>
        </w:rPr>
        <w:t>οιτες/</w:t>
      </w:r>
      <w:r w:rsidR="00DC5642" w:rsidRPr="0004342D">
        <w:rPr>
          <w:rFonts w:ascii="Times New Roman" w:hAnsi="Times New Roman" w:cs="Times New Roman"/>
          <w:sz w:val="24"/>
          <w:szCs w:val="24"/>
        </w:rPr>
        <w:t>τους του Πανεπιστημίου Πατρών</w:t>
      </w:r>
      <w:r w:rsidR="005A2B83" w:rsidRPr="000434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4392C7" w14:textId="77777777" w:rsidR="00720384" w:rsidRPr="0004342D" w:rsidRDefault="00720384" w:rsidP="007203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42D">
        <w:rPr>
          <w:rFonts w:ascii="Times New Roman" w:hAnsi="Times New Roman" w:cs="Times New Roman"/>
          <w:b/>
          <w:sz w:val="24"/>
          <w:szCs w:val="24"/>
        </w:rPr>
        <w:t xml:space="preserve">Υπεύθυνος Έργου: Δημήτριος </w:t>
      </w:r>
      <w:proofErr w:type="spellStart"/>
      <w:r w:rsidRPr="0004342D">
        <w:rPr>
          <w:rFonts w:ascii="Times New Roman" w:hAnsi="Times New Roman" w:cs="Times New Roman"/>
          <w:b/>
          <w:sz w:val="24"/>
          <w:szCs w:val="24"/>
        </w:rPr>
        <w:t>Μούρτζης</w:t>
      </w:r>
      <w:proofErr w:type="spellEnd"/>
      <w:r w:rsidRPr="0004342D">
        <w:rPr>
          <w:rFonts w:ascii="Times New Roman" w:hAnsi="Times New Roman" w:cs="Times New Roman"/>
          <w:b/>
          <w:sz w:val="24"/>
          <w:szCs w:val="24"/>
        </w:rPr>
        <w:t xml:space="preserve">, Καθηγητής/Αντιπρόεδρος Επιτροπής Ερευνών Π.Π. email: </w:t>
      </w:r>
      <w:hyperlink r:id="rId7" w:history="1">
        <w:r w:rsidRPr="0004342D">
          <w:rPr>
            <w:rStyle w:val="-"/>
            <w:rFonts w:ascii="Times New Roman" w:hAnsi="Times New Roman" w:cs="Times New Roman"/>
            <w:b/>
            <w:sz w:val="24"/>
            <w:szCs w:val="24"/>
          </w:rPr>
          <w:t>mourtzis@lms.mech.upatras.gr</w:t>
        </w:r>
      </w:hyperlink>
      <w:r w:rsidRPr="000434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62D6A6" w14:textId="77777777" w:rsidR="00720384" w:rsidRPr="0004342D" w:rsidRDefault="00720384" w:rsidP="007203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42D">
        <w:rPr>
          <w:rFonts w:ascii="Times New Roman" w:hAnsi="Times New Roman" w:cs="Times New Roman"/>
          <w:b/>
          <w:sz w:val="24"/>
          <w:szCs w:val="24"/>
        </w:rPr>
        <w:t>΄΄Το έργο συγχρηματοδοτείται από την Ελλάδα και την Ευρωπαϊκή Ένωση (Ευρωπαϊκό Κοινωνικό Ταμείο) μέσω του Επιχειρησιακού Προγράμματος «Ανάπτυξη Ανθρώπινου Δυναμικού, Εκπαίδευση και Δια Βίου Μάθηση».΄΄</w:t>
      </w:r>
    </w:p>
    <w:p w14:paraId="475B567E" w14:textId="26A5AD37" w:rsidR="008C4837" w:rsidRPr="0004342D" w:rsidRDefault="005B0ED1" w:rsidP="005B0E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4342D">
        <w:rPr>
          <w:rFonts w:ascii="Times New Roman" w:hAnsi="Times New Roman" w:cs="Times New Roman"/>
          <w:sz w:val="24"/>
          <w:szCs w:val="24"/>
        </w:rPr>
        <w:t xml:space="preserve">Στόχος της δράσης είναι </w:t>
      </w:r>
      <w:r w:rsidR="008C4837" w:rsidRPr="0004342D">
        <w:rPr>
          <w:rFonts w:ascii="Times New Roman" w:hAnsi="Times New Roman" w:cs="Times New Roman"/>
          <w:sz w:val="24"/>
          <w:szCs w:val="24"/>
        </w:rPr>
        <w:t xml:space="preserve"> οι απόφοιτες/τοι του Πανεπιστημίου Πατρών, να ενημερωθούν για</w:t>
      </w:r>
      <w:r w:rsidR="0042640E" w:rsidRPr="0004342D">
        <w:rPr>
          <w:rFonts w:ascii="Times New Roman" w:hAnsi="Times New Roman" w:cs="Times New Roman"/>
          <w:sz w:val="24"/>
          <w:szCs w:val="24"/>
        </w:rPr>
        <w:t xml:space="preserve"> θέματα που σχετίζονται με την επιτυχή πρόσβασής τους στην αγορά εργασίας και συγκεκριμένα για </w:t>
      </w:r>
      <w:r w:rsidR="008C4837" w:rsidRPr="0004342D">
        <w:rPr>
          <w:rFonts w:ascii="Times New Roman" w:hAnsi="Times New Roman" w:cs="Times New Roman"/>
          <w:sz w:val="24"/>
          <w:szCs w:val="24"/>
        </w:rPr>
        <w:t>τη σύνταξη ενός ελκυστικού βιογραφικού, για την αξιοποίηση των νέων τεχνολογιών και των μέσων κοινωνικής δικτύωσης στην αναζήτηση εργασίας</w:t>
      </w:r>
      <w:r w:rsidR="0004342D" w:rsidRPr="0004342D">
        <w:rPr>
          <w:rFonts w:ascii="Times New Roman" w:hAnsi="Times New Roman" w:cs="Times New Roman"/>
          <w:sz w:val="24"/>
          <w:szCs w:val="24"/>
        </w:rPr>
        <w:t xml:space="preserve"> και για το πώς θ</w:t>
      </w:r>
      <w:r w:rsidR="0042640E" w:rsidRPr="0004342D">
        <w:rPr>
          <w:rFonts w:ascii="Times New Roman" w:hAnsi="Times New Roman" w:cs="Times New Roman"/>
          <w:sz w:val="24"/>
          <w:szCs w:val="24"/>
        </w:rPr>
        <w:t xml:space="preserve">α προετοιμαστούν για τη συνέντευξη επιλογής. </w:t>
      </w:r>
    </w:p>
    <w:p w14:paraId="62769972" w14:textId="42DEF2A7" w:rsidR="00720384" w:rsidRPr="0004342D" w:rsidRDefault="005B0ED1" w:rsidP="005B0E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2D">
        <w:rPr>
          <w:rFonts w:ascii="Times New Roman" w:hAnsi="Times New Roman" w:cs="Times New Roman"/>
          <w:sz w:val="24"/>
          <w:szCs w:val="24"/>
        </w:rPr>
        <w:t>Οι συμμετέχοντες θα έχουν τη δυνατότητα  να υποβάλλουν ερωτήματα για ζητήματα που τους απασχολούν όπως: κατάρτιση και δια βίου μάθηση, μετα</w:t>
      </w:r>
      <w:r w:rsidR="008C4837" w:rsidRPr="0004342D">
        <w:rPr>
          <w:rFonts w:ascii="Times New Roman" w:hAnsi="Times New Roman" w:cs="Times New Roman"/>
          <w:sz w:val="24"/>
          <w:szCs w:val="24"/>
        </w:rPr>
        <w:t>πτυχιακά προγράμματα σπουδών</w:t>
      </w:r>
      <w:r w:rsidR="0004342D" w:rsidRPr="0004342D">
        <w:rPr>
          <w:rFonts w:ascii="Times New Roman" w:hAnsi="Times New Roman" w:cs="Times New Roman"/>
          <w:sz w:val="24"/>
          <w:szCs w:val="24"/>
        </w:rPr>
        <w:t xml:space="preserve"> κ.α</w:t>
      </w:r>
      <w:r w:rsidRPr="0004342D">
        <w:rPr>
          <w:rFonts w:ascii="Times New Roman" w:hAnsi="Times New Roman" w:cs="Times New Roman"/>
          <w:sz w:val="24"/>
          <w:szCs w:val="24"/>
        </w:rPr>
        <w:t>.</w:t>
      </w:r>
    </w:p>
    <w:p w14:paraId="60D78116" w14:textId="5AF648DA" w:rsidR="005A2B83" w:rsidRDefault="00A54A16" w:rsidP="00DC56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2D">
        <w:rPr>
          <w:rFonts w:ascii="Times New Roman" w:hAnsi="Times New Roman" w:cs="Times New Roman"/>
          <w:sz w:val="24"/>
          <w:szCs w:val="24"/>
        </w:rPr>
        <w:t>Εκδήλωση ενδιαφέροντος μ</w:t>
      </w:r>
      <w:r w:rsidR="005B0ED1" w:rsidRPr="0004342D">
        <w:rPr>
          <w:rFonts w:ascii="Times New Roman" w:hAnsi="Times New Roman" w:cs="Times New Roman"/>
          <w:sz w:val="24"/>
          <w:szCs w:val="24"/>
        </w:rPr>
        <w:t xml:space="preserve">πορείτε να υποβάλετε </w:t>
      </w:r>
      <w:hyperlink r:id="rId8" w:history="1">
        <w:r w:rsidR="005B0ED1" w:rsidRPr="00E82AC7">
          <w:rPr>
            <w:rStyle w:val="-"/>
            <w:rFonts w:ascii="Times New Roman" w:hAnsi="Times New Roman" w:cs="Times New Roman"/>
            <w:sz w:val="24"/>
            <w:szCs w:val="24"/>
          </w:rPr>
          <w:t>εδώ.</w:t>
        </w:r>
      </w:hyperlink>
    </w:p>
    <w:p w14:paraId="3F8749D3" w14:textId="4453EB3A" w:rsidR="00E82AC7" w:rsidRPr="0004342D" w:rsidRDefault="00E82AC7" w:rsidP="00DC56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Pr="004403FE">
          <w:rPr>
            <w:rStyle w:val="-"/>
            <w:rFonts w:ascii="Times New Roman" w:hAnsi="Times New Roman" w:cs="Times New Roman"/>
            <w:sz w:val="24"/>
            <w:szCs w:val="24"/>
          </w:rPr>
          <w:t>https://www.cais.upatras.gr/form/endiaf-simv-epag-pros-02062022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537D921" w14:textId="77777777" w:rsidR="005B0ED1" w:rsidRPr="0004342D" w:rsidRDefault="005B0ED1" w:rsidP="005B0ED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42D">
        <w:rPr>
          <w:rFonts w:ascii="Times New Roman" w:hAnsi="Times New Roman" w:cs="Times New Roman"/>
          <w:b/>
          <w:sz w:val="24"/>
          <w:szCs w:val="24"/>
        </w:rPr>
        <w:t>Η εγγραφή πραγματοποιείται αποκλειστικά και μόνο με τη χρήση του Πανεπιστημιακού e-</w:t>
      </w:r>
      <w:proofErr w:type="spellStart"/>
      <w:r w:rsidRPr="0004342D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04342D">
        <w:rPr>
          <w:rFonts w:ascii="Times New Roman" w:hAnsi="Times New Roman" w:cs="Times New Roman"/>
          <w:b/>
          <w:sz w:val="24"/>
          <w:szCs w:val="24"/>
        </w:rPr>
        <w:t>.</w:t>
      </w:r>
    </w:p>
    <w:p w14:paraId="1A91803C" w14:textId="77777777" w:rsidR="005B0ED1" w:rsidRPr="0004342D" w:rsidRDefault="005B0ED1" w:rsidP="005B0E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2D">
        <w:rPr>
          <w:rFonts w:ascii="Times New Roman" w:hAnsi="Times New Roman" w:cs="Times New Roman"/>
          <w:sz w:val="24"/>
          <w:szCs w:val="24"/>
        </w:rPr>
        <w:t xml:space="preserve">Για πληροφορίες μπορείτε να επικοινωνείτε με την κα T. </w:t>
      </w:r>
      <w:proofErr w:type="spellStart"/>
      <w:r w:rsidRPr="0004342D">
        <w:rPr>
          <w:rFonts w:ascii="Times New Roman" w:hAnsi="Times New Roman" w:cs="Times New Roman"/>
          <w:sz w:val="24"/>
          <w:szCs w:val="24"/>
        </w:rPr>
        <w:t>Μιχαλακέα</w:t>
      </w:r>
      <w:proofErr w:type="spellEnd"/>
      <w:r w:rsidRPr="000434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342D">
        <w:rPr>
          <w:rFonts w:ascii="Times New Roman" w:hAnsi="Times New Roman" w:cs="Times New Roman"/>
          <w:sz w:val="24"/>
          <w:szCs w:val="24"/>
        </w:rPr>
        <w:t>Αναπλ</w:t>
      </w:r>
      <w:proofErr w:type="spellEnd"/>
      <w:r w:rsidRPr="000434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342D">
        <w:rPr>
          <w:rFonts w:ascii="Times New Roman" w:hAnsi="Times New Roman" w:cs="Times New Roman"/>
          <w:sz w:val="24"/>
          <w:szCs w:val="24"/>
        </w:rPr>
        <w:t>Προϊστ</w:t>
      </w:r>
      <w:proofErr w:type="spellEnd"/>
      <w:r w:rsidRPr="0004342D">
        <w:rPr>
          <w:rFonts w:ascii="Times New Roman" w:hAnsi="Times New Roman" w:cs="Times New Roman"/>
          <w:sz w:val="24"/>
          <w:szCs w:val="24"/>
        </w:rPr>
        <w:t>. του Τμήματος Απασχόλησης Σταδιοδρομίας και Διασύνδεσης στο 2610 997997.</w:t>
      </w:r>
    </w:p>
    <w:p w14:paraId="5A1F6E4D" w14:textId="5DAAFA58" w:rsidR="00700216" w:rsidRDefault="00700216" w:rsidP="00700216">
      <w:pPr>
        <w:jc w:val="both"/>
        <w:rPr>
          <w:rFonts w:ascii="Times New Roman" w:hAnsi="Times New Roman" w:cs="Times New Roman"/>
          <w:sz w:val="24"/>
          <w:szCs w:val="24"/>
        </w:rPr>
      </w:pPr>
      <w:r w:rsidRPr="0004342D">
        <w:rPr>
          <w:rFonts w:ascii="Times New Roman" w:hAnsi="Times New Roman" w:cs="Times New Roman"/>
          <w:sz w:val="24"/>
          <w:szCs w:val="24"/>
        </w:rPr>
        <w:t>Μπορείτε να παρακολουθήσετε τη Συμβουλευτική Επαγ</w:t>
      </w:r>
      <w:r w:rsidR="004E1EED">
        <w:rPr>
          <w:rFonts w:ascii="Times New Roman" w:hAnsi="Times New Roman" w:cs="Times New Roman"/>
          <w:sz w:val="24"/>
          <w:szCs w:val="24"/>
        </w:rPr>
        <w:t xml:space="preserve">γελματικού Προσανατολισμού </w:t>
      </w:r>
      <w:hyperlink r:id="rId10" w:history="1">
        <w:r w:rsidR="004E1EED" w:rsidRPr="00E82AC7">
          <w:rPr>
            <w:rStyle w:val="-"/>
            <w:rFonts w:ascii="Times New Roman" w:hAnsi="Times New Roman" w:cs="Times New Roman"/>
            <w:sz w:val="24"/>
            <w:szCs w:val="24"/>
          </w:rPr>
          <w:t>εδώ</w:t>
        </w:r>
        <w:r w:rsidRPr="00E82AC7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</w:hyperlink>
    </w:p>
    <w:p w14:paraId="6DF7844F" w14:textId="3DFED2E1" w:rsidR="00E82AC7" w:rsidRPr="0004342D" w:rsidRDefault="00E82AC7" w:rsidP="007002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Pr="004403FE">
          <w:rPr>
            <w:rStyle w:val="-"/>
            <w:rFonts w:ascii="Times New Roman" w:hAnsi="Times New Roman" w:cs="Times New Roman"/>
            <w:sz w:val="24"/>
            <w:szCs w:val="24"/>
          </w:rPr>
          <w:t>https://upatras-gr.zoom.us/j/94223166844?pwd=RTlROWVGT01uZzUwanZjUk0xWUJCZz09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5A2D879" w14:textId="77777777" w:rsidR="00622B75" w:rsidRPr="0004342D" w:rsidRDefault="00622B75" w:rsidP="00B621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2B75" w:rsidRPr="0004342D" w:rsidSect="000B09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4AC5A" w14:textId="77777777" w:rsidR="00C41678" w:rsidRDefault="00C41678" w:rsidP="005B02C4">
      <w:pPr>
        <w:spacing w:after="0" w:line="240" w:lineRule="auto"/>
      </w:pPr>
      <w:r>
        <w:separator/>
      </w:r>
    </w:p>
  </w:endnote>
  <w:endnote w:type="continuationSeparator" w:id="0">
    <w:p w14:paraId="53C41FE0" w14:textId="77777777" w:rsidR="00C41678" w:rsidRDefault="00C41678" w:rsidP="005B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2C37" w14:textId="77777777" w:rsidR="005B02C4" w:rsidRDefault="005B02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088F6" w14:textId="45E26E83" w:rsidR="005B02C4" w:rsidRDefault="005B02C4" w:rsidP="005B02C4">
    <w:pPr>
      <w:pStyle w:val="a5"/>
    </w:pPr>
    <w:r w:rsidRPr="005B02C4">
      <w:rPr>
        <w:noProof/>
        <w:lang w:eastAsia="el-GR"/>
      </w:rPr>
      <w:drawing>
        <wp:inline distT="0" distB="0" distL="0" distR="0" wp14:anchorId="1538E88D" wp14:editId="3E04069A">
          <wp:extent cx="5274310" cy="719455"/>
          <wp:effectExtent l="0" t="0" r="2540" b="0"/>
          <wp:docPr id="19" name="Εικόνα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AC22" w14:textId="77777777" w:rsidR="005B02C4" w:rsidRDefault="005B02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1BEE9" w14:textId="77777777" w:rsidR="00C41678" w:rsidRDefault="00C41678" w:rsidP="005B02C4">
      <w:pPr>
        <w:spacing w:after="0" w:line="240" w:lineRule="auto"/>
      </w:pPr>
      <w:r>
        <w:separator/>
      </w:r>
    </w:p>
  </w:footnote>
  <w:footnote w:type="continuationSeparator" w:id="0">
    <w:p w14:paraId="51EEF543" w14:textId="77777777" w:rsidR="00C41678" w:rsidRDefault="00C41678" w:rsidP="005B0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9E00" w14:textId="77777777" w:rsidR="005B02C4" w:rsidRDefault="005B02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E5B9" w14:textId="77777777" w:rsidR="005B02C4" w:rsidRDefault="005B02C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E6C7" w14:textId="77777777" w:rsidR="005B02C4" w:rsidRDefault="005B02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2E7E"/>
    <w:multiLevelType w:val="hybridMultilevel"/>
    <w:tmpl w:val="DEEC9A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44477"/>
    <w:multiLevelType w:val="hybridMultilevel"/>
    <w:tmpl w:val="3438BE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0D7"/>
    <w:rsid w:val="0000173F"/>
    <w:rsid w:val="00041D68"/>
    <w:rsid w:val="0004342D"/>
    <w:rsid w:val="00054D5B"/>
    <w:rsid w:val="000B09F4"/>
    <w:rsid w:val="000C0D14"/>
    <w:rsid w:val="000E1250"/>
    <w:rsid w:val="000F2E10"/>
    <w:rsid w:val="0011356F"/>
    <w:rsid w:val="00182746"/>
    <w:rsid w:val="00187EB3"/>
    <w:rsid w:val="001B5AB8"/>
    <w:rsid w:val="001C0B05"/>
    <w:rsid w:val="001E18A2"/>
    <w:rsid w:val="0025350B"/>
    <w:rsid w:val="00262285"/>
    <w:rsid w:val="002D315F"/>
    <w:rsid w:val="00321421"/>
    <w:rsid w:val="0032168F"/>
    <w:rsid w:val="00357A89"/>
    <w:rsid w:val="00383930"/>
    <w:rsid w:val="00385FD3"/>
    <w:rsid w:val="003B1785"/>
    <w:rsid w:val="003D78B7"/>
    <w:rsid w:val="003F1CB3"/>
    <w:rsid w:val="003F2A79"/>
    <w:rsid w:val="0042640E"/>
    <w:rsid w:val="00433CD9"/>
    <w:rsid w:val="00495148"/>
    <w:rsid w:val="004A65B7"/>
    <w:rsid w:val="004C576C"/>
    <w:rsid w:val="004D5E0F"/>
    <w:rsid w:val="004E1EED"/>
    <w:rsid w:val="004E31F4"/>
    <w:rsid w:val="005054F6"/>
    <w:rsid w:val="00516F3C"/>
    <w:rsid w:val="00546C9E"/>
    <w:rsid w:val="00564E21"/>
    <w:rsid w:val="00565098"/>
    <w:rsid w:val="00590E06"/>
    <w:rsid w:val="005A2B83"/>
    <w:rsid w:val="005B02C4"/>
    <w:rsid w:val="005B0ED1"/>
    <w:rsid w:val="006130A2"/>
    <w:rsid w:val="00622B75"/>
    <w:rsid w:val="0062684F"/>
    <w:rsid w:val="0062694C"/>
    <w:rsid w:val="00631CB7"/>
    <w:rsid w:val="00632485"/>
    <w:rsid w:val="00652308"/>
    <w:rsid w:val="00674C1B"/>
    <w:rsid w:val="00692D36"/>
    <w:rsid w:val="006A0A18"/>
    <w:rsid w:val="006D42AB"/>
    <w:rsid w:val="006E10C0"/>
    <w:rsid w:val="006F3A6B"/>
    <w:rsid w:val="006F5094"/>
    <w:rsid w:val="00700216"/>
    <w:rsid w:val="00702160"/>
    <w:rsid w:val="00720384"/>
    <w:rsid w:val="00720B3A"/>
    <w:rsid w:val="00745749"/>
    <w:rsid w:val="00750051"/>
    <w:rsid w:val="0075504B"/>
    <w:rsid w:val="0077582C"/>
    <w:rsid w:val="00794FEB"/>
    <w:rsid w:val="007B3DB8"/>
    <w:rsid w:val="007D3112"/>
    <w:rsid w:val="007E7247"/>
    <w:rsid w:val="007F538B"/>
    <w:rsid w:val="007F7A15"/>
    <w:rsid w:val="0082596B"/>
    <w:rsid w:val="008323A3"/>
    <w:rsid w:val="00862377"/>
    <w:rsid w:val="008834FF"/>
    <w:rsid w:val="0089745A"/>
    <w:rsid w:val="008C4837"/>
    <w:rsid w:val="008D3D13"/>
    <w:rsid w:val="008E7573"/>
    <w:rsid w:val="008F42D3"/>
    <w:rsid w:val="00911BD6"/>
    <w:rsid w:val="0097304F"/>
    <w:rsid w:val="009824C5"/>
    <w:rsid w:val="0099513B"/>
    <w:rsid w:val="009B2BEB"/>
    <w:rsid w:val="009B746B"/>
    <w:rsid w:val="009F238C"/>
    <w:rsid w:val="00A44234"/>
    <w:rsid w:val="00A476D5"/>
    <w:rsid w:val="00A520D7"/>
    <w:rsid w:val="00A54A16"/>
    <w:rsid w:val="00A72711"/>
    <w:rsid w:val="00A76A52"/>
    <w:rsid w:val="00A85171"/>
    <w:rsid w:val="00AB0475"/>
    <w:rsid w:val="00B166CA"/>
    <w:rsid w:val="00B23E2C"/>
    <w:rsid w:val="00B374F0"/>
    <w:rsid w:val="00B62135"/>
    <w:rsid w:val="00B9122A"/>
    <w:rsid w:val="00BD2743"/>
    <w:rsid w:val="00BD4483"/>
    <w:rsid w:val="00BF2CD3"/>
    <w:rsid w:val="00C22EC7"/>
    <w:rsid w:val="00C40245"/>
    <w:rsid w:val="00C41678"/>
    <w:rsid w:val="00C61DCD"/>
    <w:rsid w:val="00C82889"/>
    <w:rsid w:val="00C84CD2"/>
    <w:rsid w:val="00C9770C"/>
    <w:rsid w:val="00CA07C9"/>
    <w:rsid w:val="00CA4D45"/>
    <w:rsid w:val="00CC5F7E"/>
    <w:rsid w:val="00CE3C80"/>
    <w:rsid w:val="00CF51CB"/>
    <w:rsid w:val="00D31415"/>
    <w:rsid w:val="00D3310E"/>
    <w:rsid w:val="00D571E0"/>
    <w:rsid w:val="00D64772"/>
    <w:rsid w:val="00D7453B"/>
    <w:rsid w:val="00D83ABC"/>
    <w:rsid w:val="00DC5642"/>
    <w:rsid w:val="00DD05AE"/>
    <w:rsid w:val="00DD2703"/>
    <w:rsid w:val="00DE7EA7"/>
    <w:rsid w:val="00DF0ACA"/>
    <w:rsid w:val="00E1206F"/>
    <w:rsid w:val="00E2613F"/>
    <w:rsid w:val="00E5412E"/>
    <w:rsid w:val="00E82AC7"/>
    <w:rsid w:val="00EA76F8"/>
    <w:rsid w:val="00EB62FD"/>
    <w:rsid w:val="00EC0CDC"/>
    <w:rsid w:val="00ED370A"/>
    <w:rsid w:val="00F1370A"/>
    <w:rsid w:val="00F979FA"/>
    <w:rsid w:val="00F97AAB"/>
    <w:rsid w:val="00FE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D7F3"/>
  <w15:docId w15:val="{3950589B-BD84-45C3-8CD0-2A86158E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D1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D3D13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8D3D13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5B02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B02C4"/>
  </w:style>
  <w:style w:type="paragraph" w:styleId="a5">
    <w:name w:val="footer"/>
    <w:basedOn w:val="a"/>
    <w:link w:val="Char0"/>
    <w:uiPriority w:val="99"/>
    <w:unhideWhenUsed/>
    <w:rsid w:val="005B02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B02C4"/>
  </w:style>
  <w:style w:type="paragraph" w:styleId="a6">
    <w:name w:val="Balloon Text"/>
    <w:basedOn w:val="a"/>
    <w:link w:val="Char1"/>
    <w:uiPriority w:val="99"/>
    <w:semiHidden/>
    <w:unhideWhenUsed/>
    <w:rsid w:val="001E1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E18A2"/>
    <w:rPr>
      <w:rFonts w:ascii="Segoe UI" w:hAnsi="Segoe UI" w:cs="Segoe UI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E82A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is.upatras.gr/form/endiaf-simv-epag-pros-02062022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urtzis@lms.mech.upatras.g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patras-gr.zoom.us/j/94223166844?pwd=RTlROWVGT01uZzUwanZjUk0xWUJCZz0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upatras-gr.zoom.us/j/94223166844?pwd=RTlROWVGT01uZzUwanZjUk0xWUJCZz0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is.upatras.gr/form/endiaf-simv-epag-pros-02062022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dasta4</dc:creator>
  <cp:keywords/>
  <dc:description/>
  <cp:lastModifiedBy>Γιαννακούδη Θεοδούλα</cp:lastModifiedBy>
  <cp:revision>2</cp:revision>
  <cp:lastPrinted>2022-05-16T11:06:00Z</cp:lastPrinted>
  <dcterms:created xsi:type="dcterms:W3CDTF">2022-05-30T08:52:00Z</dcterms:created>
  <dcterms:modified xsi:type="dcterms:W3CDTF">2022-05-30T08:52:00Z</dcterms:modified>
</cp:coreProperties>
</file>